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970" w:rsidRPr="00043970" w:rsidRDefault="00043970" w:rsidP="00043970">
      <w:pPr>
        <w:shd w:val="clear" w:color="auto" w:fill="FFFFFF"/>
        <w:spacing w:after="0" w:line="240" w:lineRule="auto"/>
        <w:ind w:firstLine="708"/>
        <w:jc w:val="both"/>
        <w:rPr>
          <w:rFonts w:asciiTheme="majorBidi" w:eastAsia="Times New Roman" w:hAnsiTheme="majorBidi" w:cstheme="majorBidi"/>
          <w:color w:val="2B1E1B"/>
          <w:sz w:val="24"/>
          <w:szCs w:val="24"/>
        </w:rPr>
      </w:pPr>
      <w:r w:rsidRPr="00043970">
        <w:rPr>
          <w:rFonts w:asciiTheme="majorBidi" w:eastAsia="Times New Roman" w:hAnsiTheme="majorBidi" w:cstheme="majorBidi"/>
          <w:color w:val="2B1E1B"/>
          <w:sz w:val="24"/>
          <w:szCs w:val="24"/>
        </w:rPr>
        <w:t>Dilin doğuşu ile ilgili kuramlara dikkat edilirse, bütün kuramlar dilin konuşma dili olarak ortaya çıktığını kabul etmektedir. Konuşma ise ciğerlerdeki havanın dışarı çıkarken çıkarttığı ses veya sesler değildir. Konuşmanın temeli sayılan sesin belirli kurallar doğrultusunda bir arada söylenmesi gereklidir. Bu seslerin kurallı bir biçimde bir arada söylenmesi de konuşmayı oluşturmaz.</w:t>
      </w:r>
    </w:p>
    <w:p w:rsidR="00043970" w:rsidRPr="00043970" w:rsidRDefault="00043970" w:rsidP="00043970">
      <w:pPr>
        <w:shd w:val="clear" w:color="auto" w:fill="FFFFFF"/>
        <w:spacing w:after="0" w:line="240" w:lineRule="auto"/>
        <w:jc w:val="both"/>
        <w:rPr>
          <w:rFonts w:asciiTheme="majorBidi" w:eastAsia="Times New Roman" w:hAnsiTheme="majorBidi" w:cstheme="majorBidi"/>
          <w:color w:val="2B1E1B"/>
          <w:sz w:val="24"/>
          <w:szCs w:val="24"/>
        </w:rPr>
      </w:pPr>
    </w:p>
    <w:p w:rsidR="00043970" w:rsidRPr="00043970" w:rsidRDefault="00043970" w:rsidP="00043970">
      <w:pPr>
        <w:shd w:val="clear" w:color="auto" w:fill="FFFFFF"/>
        <w:spacing w:after="0" w:line="240" w:lineRule="auto"/>
        <w:ind w:firstLine="708"/>
        <w:jc w:val="both"/>
        <w:rPr>
          <w:rFonts w:asciiTheme="majorBidi" w:eastAsia="Times New Roman" w:hAnsiTheme="majorBidi" w:cstheme="majorBidi"/>
          <w:color w:val="2B1E1B"/>
          <w:sz w:val="24"/>
          <w:szCs w:val="24"/>
        </w:rPr>
      </w:pPr>
      <w:r w:rsidRPr="00043970">
        <w:rPr>
          <w:rFonts w:asciiTheme="majorBidi" w:eastAsia="Times New Roman" w:hAnsiTheme="majorBidi" w:cstheme="majorBidi"/>
          <w:color w:val="2B1E1B"/>
          <w:sz w:val="24"/>
          <w:szCs w:val="24"/>
        </w:rPr>
        <w:t>Konuşmanın tanımı şöyle yapılabilir: Beyinde oluşan bir iletinin konuşma örgenlerinden yararlanılarak dinleyen kişiye ses titreşimleriyle iletilmesidir. Görüldüğü gibi konuşmanın farklı özellikleri vardır. Bu özellikler: zihinsel, fizyolojik ve fizikseldir.</w:t>
      </w:r>
    </w:p>
    <w:p w:rsidR="00043970" w:rsidRPr="00043970" w:rsidRDefault="00043970" w:rsidP="00043970">
      <w:pPr>
        <w:shd w:val="clear" w:color="auto" w:fill="FFFFFF"/>
        <w:spacing w:after="0" w:line="240" w:lineRule="auto"/>
        <w:jc w:val="both"/>
        <w:rPr>
          <w:rFonts w:asciiTheme="majorBidi" w:eastAsia="Times New Roman" w:hAnsiTheme="majorBidi" w:cstheme="majorBidi"/>
          <w:color w:val="2B1E1B"/>
          <w:sz w:val="24"/>
          <w:szCs w:val="24"/>
        </w:rPr>
      </w:pPr>
    </w:p>
    <w:p w:rsidR="00043970" w:rsidRPr="00043970" w:rsidRDefault="00043970" w:rsidP="00043970">
      <w:pPr>
        <w:shd w:val="clear" w:color="auto" w:fill="FFFFFF"/>
        <w:spacing w:after="0" w:line="240" w:lineRule="auto"/>
        <w:ind w:firstLine="708"/>
        <w:jc w:val="both"/>
        <w:rPr>
          <w:rFonts w:asciiTheme="majorBidi" w:eastAsia="Times New Roman" w:hAnsiTheme="majorBidi" w:cstheme="majorBidi"/>
          <w:color w:val="2B1E1B"/>
          <w:sz w:val="24"/>
          <w:szCs w:val="24"/>
        </w:rPr>
      </w:pPr>
      <w:r w:rsidRPr="00043970">
        <w:rPr>
          <w:rFonts w:asciiTheme="majorBidi" w:eastAsia="Times New Roman" w:hAnsiTheme="majorBidi" w:cstheme="majorBidi"/>
          <w:color w:val="2B1E1B"/>
          <w:sz w:val="24"/>
          <w:szCs w:val="24"/>
        </w:rPr>
        <w:t>Zihinsel özellik konuşmanın beyinde oluşturulması, fizyolojik özellik beyinde oluşan bu durumun sese dönüştürülmesi için konuşma örgenlerinin hazırlanması, fiziksel özellik ise sesin duyulabilir olmasını sağlayan ses titreşimleridir.</w:t>
      </w:r>
    </w:p>
    <w:p w:rsidR="00043970" w:rsidRPr="00043970" w:rsidRDefault="00043970" w:rsidP="00043970">
      <w:pPr>
        <w:shd w:val="clear" w:color="auto" w:fill="FFFFFF"/>
        <w:spacing w:after="0" w:line="240" w:lineRule="auto"/>
        <w:jc w:val="both"/>
        <w:rPr>
          <w:rFonts w:asciiTheme="majorBidi" w:eastAsia="Times New Roman" w:hAnsiTheme="majorBidi" w:cstheme="majorBidi"/>
          <w:color w:val="2B1E1B"/>
          <w:sz w:val="24"/>
          <w:szCs w:val="24"/>
        </w:rPr>
      </w:pPr>
    </w:p>
    <w:p w:rsidR="00043970" w:rsidRPr="00043970" w:rsidRDefault="00043970" w:rsidP="00043970">
      <w:pPr>
        <w:shd w:val="clear" w:color="auto" w:fill="FFFFFF"/>
        <w:spacing w:after="0" w:line="240" w:lineRule="auto"/>
        <w:ind w:firstLine="708"/>
        <w:jc w:val="both"/>
        <w:rPr>
          <w:rFonts w:asciiTheme="majorBidi" w:eastAsia="Times New Roman" w:hAnsiTheme="majorBidi" w:cstheme="majorBidi"/>
          <w:color w:val="2B1E1B"/>
          <w:sz w:val="24"/>
          <w:szCs w:val="24"/>
        </w:rPr>
      </w:pPr>
      <w:r w:rsidRPr="00043970">
        <w:rPr>
          <w:rFonts w:asciiTheme="majorBidi" w:eastAsia="Times New Roman" w:hAnsiTheme="majorBidi" w:cstheme="majorBidi"/>
          <w:color w:val="2B1E1B"/>
          <w:sz w:val="24"/>
          <w:szCs w:val="24"/>
        </w:rPr>
        <w:t xml:space="preserve">Tanımda dikkat edilmesi gereken bir nokta da konuşmayı dinleyecek bir </w:t>
      </w:r>
      <w:proofErr w:type="spellStart"/>
      <w:r w:rsidRPr="00043970">
        <w:rPr>
          <w:rFonts w:asciiTheme="majorBidi" w:eastAsia="Times New Roman" w:hAnsiTheme="majorBidi" w:cstheme="majorBidi"/>
          <w:color w:val="2B1E1B"/>
          <w:sz w:val="24"/>
          <w:szCs w:val="24"/>
        </w:rPr>
        <w:t>dinleyicininin</w:t>
      </w:r>
      <w:proofErr w:type="spellEnd"/>
      <w:r w:rsidRPr="00043970">
        <w:rPr>
          <w:rFonts w:asciiTheme="majorBidi" w:eastAsia="Times New Roman" w:hAnsiTheme="majorBidi" w:cstheme="majorBidi"/>
          <w:color w:val="2B1E1B"/>
          <w:sz w:val="24"/>
          <w:szCs w:val="24"/>
        </w:rPr>
        <w:t xml:space="preserve"> olması gerektiğidir. Konuşma iletişimdir. İletişim için bir ileti gerekir. İletişimin sağlanması bu iletinin gönderilmesi demektir. Bunun için de konuşma alıcı ve verici arasında gerçekleşir. Alıcı dinleyen, verici ise konuşandır. Konuşma etken, dinlemek ise edilgen bir eylemdir. İletişimde etken durumdaki konuşmanın oluşması bir sürecin sonunda gerçekleşir.</w:t>
      </w:r>
    </w:p>
    <w:p w:rsidR="00043970" w:rsidRPr="00043970" w:rsidRDefault="00043970" w:rsidP="00043970">
      <w:pPr>
        <w:shd w:val="clear" w:color="auto" w:fill="FFFFFF"/>
        <w:spacing w:after="0" w:line="240" w:lineRule="auto"/>
        <w:jc w:val="both"/>
        <w:rPr>
          <w:rFonts w:asciiTheme="majorBidi" w:eastAsia="Times New Roman" w:hAnsiTheme="majorBidi" w:cstheme="majorBidi"/>
          <w:color w:val="2B1E1B"/>
          <w:sz w:val="24"/>
          <w:szCs w:val="24"/>
        </w:rPr>
      </w:pPr>
    </w:p>
    <w:p w:rsidR="00043970" w:rsidRPr="00043970" w:rsidRDefault="00043970" w:rsidP="00043970">
      <w:pPr>
        <w:shd w:val="clear" w:color="auto" w:fill="FFFFFF"/>
        <w:spacing w:after="0" w:line="240" w:lineRule="auto"/>
        <w:ind w:firstLine="708"/>
        <w:jc w:val="both"/>
        <w:rPr>
          <w:rFonts w:asciiTheme="majorBidi" w:eastAsia="Times New Roman" w:hAnsiTheme="majorBidi" w:cstheme="majorBidi"/>
          <w:color w:val="2B1E1B"/>
          <w:sz w:val="24"/>
          <w:szCs w:val="24"/>
        </w:rPr>
      </w:pPr>
      <w:r w:rsidRPr="00043970">
        <w:rPr>
          <w:rFonts w:asciiTheme="majorBidi" w:eastAsia="Times New Roman" w:hAnsiTheme="majorBidi" w:cstheme="majorBidi"/>
          <w:color w:val="2B1E1B"/>
          <w:sz w:val="24"/>
          <w:szCs w:val="24"/>
        </w:rPr>
        <w:t xml:space="preserve">Dilin iki yönü vardır: konuşma dili, yazı dili. Yazı dili, konuşma dilinin sembolleştirilmesidir. Bu iki dil arasında doğaldır ki bazı farklılıklar vardır. Konuşma dilinin özelliklerini ortaya koyarken bu farklılıklardan yararlanılacaktır. Bu, konunun daha iyi anlaşılmasına yardımcı olacaktır. </w:t>
      </w:r>
      <w:proofErr w:type="spellStart"/>
      <w:r w:rsidRPr="00043970">
        <w:rPr>
          <w:rFonts w:asciiTheme="majorBidi" w:eastAsia="Times New Roman" w:hAnsiTheme="majorBidi" w:cstheme="majorBidi"/>
          <w:color w:val="2B1E1B"/>
          <w:sz w:val="24"/>
          <w:szCs w:val="24"/>
        </w:rPr>
        <w:t>Saussure</w:t>
      </w:r>
      <w:proofErr w:type="spellEnd"/>
      <w:r w:rsidRPr="00043970">
        <w:rPr>
          <w:rFonts w:asciiTheme="majorBidi" w:eastAsia="Times New Roman" w:hAnsiTheme="majorBidi" w:cstheme="majorBidi"/>
          <w:color w:val="2B1E1B"/>
          <w:sz w:val="24"/>
          <w:szCs w:val="24"/>
        </w:rPr>
        <w:t xml:space="preserve"> yazının varlık nedeninin dili (konuşma dili) göstermek olduğunu söyler.</w:t>
      </w:r>
    </w:p>
    <w:p w:rsidR="00043970" w:rsidRPr="00043970" w:rsidRDefault="00043970" w:rsidP="00043970">
      <w:pPr>
        <w:shd w:val="clear" w:color="auto" w:fill="FFFFFF"/>
        <w:spacing w:after="0" w:line="240" w:lineRule="auto"/>
        <w:jc w:val="both"/>
        <w:rPr>
          <w:rFonts w:asciiTheme="majorBidi" w:eastAsia="Times New Roman" w:hAnsiTheme="majorBidi" w:cstheme="majorBidi"/>
          <w:color w:val="2B1E1B"/>
          <w:sz w:val="24"/>
          <w:szCs w:val="24"/>
        </w:rPr>
      </w:pPr>
    </w:p>
    <w:p w:rsidR="00043970" w:rsidRPr="00043970" w:rsidRDefault="00043970" w:rsidP="00043970">
      <w:pPr>
        <w:shd w:val="clear" w:color="auto" w:fill="FFFFFF"/>
        <w:spacing w:after="0" w:line="240" w:lineRule="auto"/>
        <w:jc w:val="both"/>
        <w:rPr>
          <w:rFonts w:asciiTheme="majorBidi" w:eastAsia="Times New Roman" w:hAnsiTheme="majorBidi" w:cstheme="majorBidi"/>
          <w:color w:val="2B1E1B"/>
          <w:sz w:val="24"/>
          <w:szCs w:val="24"/>
        </w:rPr>
      </w:pPr>
      <w:r w:rsidRPr="00043970">
        <w:rPr>
          <w:rFonts w:asciiTheme="majorBidi" w:eastAsia="Times New Roman" w:hAnsiTheme="majorBidi" w:cstheme="majorBidi"/>
          <w:color w:val="2B1E1B"/>
          <w:sz w:val="24"/>
          <w:szCs w:val="24"/>
        </w:rPr>
        <w:t xml:space="preserve">Yazı dilinde harfler, noktalama işaretleri ve yazım kuralları bulunurken, konuşma dilinde ses temeldir. Süre, vurgu, ton, kavşak ve durak, ezgi, sesin perdesi, tınısı, şiddeti konuşma dilinin özellikleridir. Bu özellikler dilden dile </w:t>
      </w:r>
      <w:proofErr w:type="spellStart"/>
      <w:r w:rsidRPr="00043970">
        <w:rPr>
          <w:rFonts w:asciiTheme="majorBidi" w:eastAsia="Times New Roman" w:hAnsiTheme="majorBidi" w:cstheme="majorBidi"/>
          <w:color w:val="2B1E1B"/>
          <w:sz w:val="24"/>
          <w:szCs w:val="24"/>
        </w:rPr>
        <w:t>farkılıklar</w:t>
      </w:r>
      <w:proofErr w:type="spellEnd"/>
      <w:r w:rsidRPr="00043970">
        <w:rPr>
          <w:rFonts w:asciiTheme="majorBidi" w:eastAsia="Times New Roman" w:hAnsiTheme="majorBidi" w:cstheme="majorBidi"/>
          <w:color w:val="2B1E1B"/>
          <w:sz w:val="24"/>
          <w:szCs w:val="24"/>
        </w:rPr>
        <w:t xml:space="preserve"> göstermektedir. Örneğin İngilizcenin vurgusu ile Türkçenin vurgusu farklıdır.</w:t>
      </w:r>
    </w:p>
    <w:p w:rsidR="00043970" w:rsidRPr="00043970" w:rsidRDefault="00043970" w:rsidP="00043970">
      <w:pPr>
        <w:shd w:val="clear" w:color="auto" w:fill="FFFFFF"/>
        <w:spacing w:after="0" w:line="240" w:lineRule="auto"/>
        <w:jc w:val="both"/>
        <w:rPr>
          <w:rFonts w:asciiTheme="majorBidi" w:eastAsia="Times New Roman" w:hAnsiTheme="majorBidi" w:cstheme="majorBidi"/>
          <w:color w:val="2B1E1B"/>
          <w:sz w:val="24"/>
          <w:szCs w:val="24"/>
        </w:rPr>
      </w:pPr>
      <w:r w:rsidRPr="00043970">
        <w:rPr>
          <w:rFonts w:asciiTheme="majorBidi" w:eastAsia="Times New Roman" w:hAnsiTheme="majorBidi" w:cstheme="majorBidi"/>
          <w:color w:val="2B1E1B"/>
          <w:sz w:val="24"/>
          <w:szCs w:val="24"/>
        </w:rPr>
        <w:t> </w:t>
      </w:r>
    </w:p>
    <w:p w:rsidR="00043970" w:rsidRPr="00043970" w:rsidRDefault="00043970" w:rsidP="00043970">
      <w:pPr>
        <w:shd w:val="clear" w:color="auto" w:fill="FFFFFF"/>
        <w:spacing w:after="0" w:line="240" w:lineRule="auto"/>
        <w:jc w:val="both"/>
        <w:rPr>
          <w:rFonts w:asciiTheme="majorBidi" w:eastAsia="Times New Roman" w:hAnsiTheme="majorBidi" w:cstheme="majorBidi"/>
          <w:color w:val="2B1E1B"/>
          <w:sz w:val="24"/>
          <w:szCs w:val="24"/>
        </w:rPr>
      </w:pPr>
      <w:r w:rsidRPr="00043970">
        <w:rPr>
          <w:rFonts w:asciiTheme="majorBidi" w:eastAsia="Times New Roman" w:hAnsiTheme="majorBidi" w:cstheme="majorBidi"/>
          <w:b/>
          <w:bCs/>
          <w:color w:val="2B1E1B"/>
          <w:sz w:val="24"/>
          <w:szCs w:val="24"/>
        </w:rPr>
        <w:t>Güzel ve Etkili Konuşma İlkeleri</w:t>
      </w:r>
    </w:p>
    <w:p w:rsidR="00043970" w:rsidRPr="00043970" w:rsidRDefault="00043970" w:rsidP="00043970">
      <w:pPr>
        <w:shd w:val="clear" w:color="auto" w:fill="FFFFFF"/>
        <w:spacing w:after="0" w:line="240" w:lineRule="auto"/>
        <w:jc w:val="both"/>
        <w:rPr>
          <w:rFonts w:asciiTheme="majorBidi" w:eastAsia="Times New Roman" w:hAnsiTheme="majorBidi" w:cstheme="majorBidi"/>
          <w:color w:val="2B1E1B"/>
          <w:sz w:val="24"/>
          <w:szCs w:val="24"/>
        </w:rPr>
      </w:pPr>
    </w:p>
    <w:p w:rsidR="00043970" w:rsidRPr="00043970" w:rsidRDefault="00043970" w:rsidP="00FB4415">
      <w:pPr>
        <w:shd w:val="clear" w:color="auto" w:fill="FFFFFF"/>
        <w:spacing w:after="0" w:line="240" w:lineRule="auto"/>
        <w:ind w:firstLine="708"/>
        <w:jc w:val="both"/>
        <w:rPr>
          <w:rFonts w:asciiTheme="majorBidi" w:eastAsia="Times New Roman" w:hAnsiTheme="majorBidi" w:cstheme="majorBidi"/>
          <w:color w:val="2B1E1B"/>
          <w:sz w:val="24"/>
          <w:szCs w:val="24"/>
        </w:rPr>
      </w:pPr>
      <w:r w:rsidRPr="00043970">
        <w:rPr>
          <w:rFonts w:asciiTheme="majorBidi" w:eastAsia="Times New Roman" w:hAnsiTheme="majorBidi" w:cstheme="majorBidi"/>
          <w:color w:val="2B1E1B"/>
          <w:sz w:val="24"/>
          <w:szCs w:val="24"/>
        </w:rPr>
        <w:t>Konuşma önemli bir iletişim aracıysa konuşma ilkelerinin bilinmesi gerekir. Sokrates "Konuş, kim olduğunu söyleyeyim" der. Kişiliği ele veren konuşmanın ilkelerinin bilinmesi konuşurken daha dikkatli olunmasına, dinleyicinin dikkatini toplamaya, konuşmanın etkili olmasına yardımcı olur.</w:t>
      </w:r>
    </w:p>
    <w:p w:rsidR="00043970" w:rsidRPr="00043970" w:rsidRDefault="00043970" w:rsidP="00043970">
      <w:pPr>
        <w:shd w:val="clear" w:color="auto" w:fill="FFFFFF"/>
        <w:spacing w:after="0" w:line="240" w:lineRule="auto"/>
        <w:jc w:val="both"/>
        <w:rPr>
          <w:rFonts w:asciiTheme="majorBidi" w:eastAsia="Times New Roman" w:hAnsiTheme="majorBidi" w:cstheme="majorBidi"/>
          <w:color w:val="2B1E1B"/>
          <w:sz w:val="24"/>
          <w:szCs w:val="24"/>
        </w:rPr>
      </w:pPr>
    </w:p>
    <w:p w:rsidR="00043970" w:rsidRPr="00043970" w:rsidRDefault="00043970" w:rsidP="00043970">
      <w:pPr>
        <w:shd w:val="clear" w:color="auto" w:fill="FFFFFF"/>
        <w:spacing w:after="0" w:line="240" w:lineRule="auto"/>
        <w:jc w:val="both"/>
        <w:rPr>
          <w:rFonts w:asciiTheme="majorBidi" w:eastAsia="Times New Roman" w:hAnsiTheme="majorBidi" w:cstheme="majorBidi"/>
          <w:color w:val="2B1E1B"/>
          <w:sz w:val="24"/>
          <w:szCs w:val="24"/>
        </w:rPr>
      </w:pPr>
      <w:r w:rsidRPr="00043970">
        <w:rPr>
          <w:rFonts w:asciiTheme="majorBidi" w:eastAsia="Times New Roman" w:hAnsiTheme="majorBidi" w:cstheme="majorBidi"/>
          <w:color w:val="2B1E1B"/>
          <w:sz w:val="24"/>
          <w:szCs w:val="24"/>
          <w:u w:val="single"/>
        </w:rPr>
        <w:t>Güzel ve etkili bir konuşmanın ilkeleri şunlardır:</w:t>
      </w:r>
    </w:p>
    <w:p w:rsidR="00043970" w:rsidRPr="00043970" w:rsidRDefault="00043970" w:rsidP="00043970">
      <w:pPr>
        <w:shd w:val="clear" w:color="auto" w:fill="FFFFFF"/>
        <w:spacing w:after="0" w:line="240" w:lineRule="auto"/>
        <w:jc w:val="both"/>
        <w:rPr>
          <w:rFonts w:asciiTheme="majorBidi" w:eastAsia="Times New Roman" w:hAnsiTheme="majorBidi" w:cstheme="majorBidi"/>
          <w:color w:val="2B1E1B"/>
          <w:sz w:val="24"/>
          <w:szCs w:val="24"/>
        </w:rPr>
      </w:pPr>
    </w:p>
    <w:p w:rsidR="00043970" w:rsidRPr="00043970" w:rsidRDefault="00043970" w:rsidP="00043970">
      <w:pPr>
        <w:shd w:val="clear" w:color="auto" w:fill="FFFFFF"/>
        <w:spacing w:after="0" w:line="240" w:lineRule="auto"/>
        <w:jc w:val="both"/>
        <w:rPr>
          <w:rFonts w:asciiTheme="majorBidi" w:eastAsia="Times New Roman" w:hAnsiTheme="majorBidi" w:cstheme="majorBidi"/>
          <w:color w:val="2B1E1B"/>
          <w:sz w:val="24"/>
          <w:szCs w:val="24"/>
        </w:rPr>
      </w:pPr>
      <w:r w:rsidRPr="00043970">
        <w:rPr>
          <w:rFonts w:asciiTheme="majorBidi" w:eastAsia="Times New Roman" w:hAnsiTheme="majorBidi" w:cstheme="majorBidi"/>
          <w:color w:val="2B1E1B"/>
          <w:sz w:val="24"/>
          <w:szCs w:val="24"/>
        </w:rPr>
        <w:t>• Konuşmanın bir planı olmalıdır,</w:t>
      </w:r>
    </w:p>
    <w:p w:rsidR="00043970" w:rsidRPr="00043970" w:rsidRDefault="00043970" w:rsidP="00043970">
      <w:pPr>
        <w:shd w:val="clear" w:color="auto" w:fill="FFFFFF"/>
        <w:spacing w:after="0" w:line="240" w:lineRule="auto"/>
        <w:jc w:val="both"/>
        <w:rPr>
          <w:rFonts w:asciiTheme="majorBidi" w:eastAsia="Times New Roman" w:hAnsiTheme="majorBidi" w:cstheme="majorBidi"/>
          <w:color w:val="2B1E1B"/>
          <w:sz w:val="24"/>
          <w:szCs w:val="24"/>
        </w:rPr>
      </w:pPr>
      <w:r w:rsidRPr="00043970">
        <w:rPr>
          <w:rFonts w:asciiTheme="majorBidi" w:eastAsia="Times New Roman" w:hAnsiTheme="majorBidi" w:cstheme="majorBidi"/>
          <w:color w:val="2B1E1B"/>
          <w:sz w:val="24"/>
          <w:szCs w:val="24"/>
        </w:rPr>
        <w:t>• Konuşmanın bir konusu olmalıdır,</w:t>
      </w:r>
    </w:p>
    <w:p w:rsidR="00043970" w:rsidRPr="00043970" w:rsidRDefault="00043970" w:rsidP="00043970">
      <w:pPr>
        <w:shd w:val="clear" w:color="auto" w:fill="FFFFFF"/>
        <w:spacing w:after="0" w:line="240" w:lineRule="auto"/>
        <w:jc w:val="both"/>
        <w:rPr>
          <w:rFonts w:asciiTheme="majorBidi" w:eastAsia="Times New Roman" w:hAnsiTheme="majorBidi" w:cstheme="majorBidi"/>
          <w:color w:val="2B1E1B"/>
          <w:sz w:val="24"/>
          <w:szCs w:val="24"/>
        </w:rPr>
      </w:pPr>
      <w:r w:rsidRPr="00043970">
        <w:rPr>
          <w:rFonts w:asciiTheme="majorBidi" w:eastAsia="Times New Roman" w:hAnsiTheme="majorBidi" w:cstheme="majorBidi"/>
          <w:color w:val="2B1E1B"/>
          <w:sz w:val="24"/>
          <w:szCs w:val="24"/>
        </w:rPr>
        <w:t>• Konuşma konusu seslenilecek kişi veya kişilere uygun olmalıdır,</w:t>
      </w:r>
    </w:p>
    <w:p w:rsidR="00043970" w:rsidRPr="00043970" w:rsidRDefault="00043970" w:rsidP="00043970">
      <w:pPr>
        <w:shd w:val="clear" w:color="auto" w:fill="FFFFFF"/>
        <w:spacing w:after="0" w:line="240" w:lineRule="auto"/>
        <w:jc w:val="both"/>
        <w:rPr>
          <w:rFonts w:asciiTheme="majorBidi" w:eastAsia="Times New Roman" w:hAnsiTheme="majorBidi" w:cstheme="majorBidi"/>
          <w:color w:val="2B1E1B"/>
          <w:sz w:val="24"/>
          <w:szCs w:val="24"/>
        </w:rPr>
      </w:pPr>
      <w:r w:rsidRPr="00043970">
        <w:rPr>
          <w:rFonts w:asciiTheme="majorBidi" w:eastAsia="Times New Roman" w:hAnsiTheme="majorBidi" w:cstheme="majorBidi"/>
          <w:color w:val="2B1E1B"/>
          <w:sz w:val="24"/>
          <w:szCs w:val="24"/>
        </w:rPr>
        <w:t>• Konuşmanın amacı olmalıdır,</w:t>
      </w:r>
    </w:p>
    <w:p w:rsidR="00043970" w:rsidRPr="00043970" w:rsidRDefault="00043970" w:rsidP="00043970">
      <w:pPr>
        <w:shd w:val="clear" w:color="auto" w:fill="FFFFFF"/>
        <w:spacing w:after="0" w:line="240" w:lineRule="auto"/>
        <w:jc w:val="both"/>
        <w:rPr>
          <w:rFonts w:asciiTheme="majorBidi" w:eastAsia="Times New Roman" w:hAnsiTheme="majorBidi" w:cstheme="majorBidi"/>
          <w:color w:val="2B1E1B"/>
          <w:sz w:val="24"/>
          <w:szCs w:val="24"/>
        </w:rPr>
      </w:pPr>
      <w:r w:rsidRPr="00043970">
        <w:rPr>
          <w:rFonts w:asciiTheme="majorBidi" w:eastAsia="Times New Roman" w:hAnsiTheme="majorBidi" w:cstheme="majorBidi"/>
          <w:color w:val="2B1E1B"/>
          <w:sz w:val="24"/>
          <w:szCs w:val="24"/>
        </w:rPr>
        <w:t>• Konuşmada bütünlük olmalıdır. Konuşurken konu gereksiz ayrıntılarla dağıtılmamalıdır,</w:t>
      </w:r>
    </w:p>
    <w:p w:rsidR="00043970" w:rsidRPr="00043970" w:rsidRDefault="00043970" w:rsidP="00043970">
      <w:pPr>
        <w:shd w:val="clear" w:color="auto" w:fill="FFFFFF"/>
        <w:spacing w:after="0" w:line="240" w:lineRule="auto"/>
        <w:jc w:val="both"/>
        <w:rPr>
          <w:rFonts w:asciiTheme="majorBidi" w:eastAsia="Times New Roman" w:hAnsiTheme="majorBidi" w:cstheme="majorBidi"/>
          <w:color w:val="2B1E1B"/>
          <w:sz w:val="24"/>
          <w:szCs w:val="24"/>
        </w:rPr>
      </w:pPr>
      <w:r w:rsidRPr="00043970">
        <w:rPr>
          <w:rFonts w:asciiTheme="majorBidi" w:eastAsia="Times New Roman" w:hAnsiTheme="majorBidi" w:cstheme="majorBidi"/>
          <w:color w:val="2B1E1B"/>
          <w:sz w:val="24"/>
          <w:szCs w:val="24"/>
        </w:rPr>
        <w:t>• Konuşma inandırıcı olmalıdır,</w:t>
      </w:r>
    </w:p>
    <w:p w:rsidR="00043970" w:rsidRPr="00043970" w:rsidRDefault="00043970" w:rsidP="00043970">
      <w:pPr>
        <w:shd w:val="clear" w:color="auto" w:fill="FFFFFF"/>
        <w:spacing w:after="0" w:line="240" w:lineRule="auto"/>
        <w:jc w:val="both"/>
        <w:rPr>
          <w:rFonts w:asciiTheme="majorBidi" w:eastAsia="Times New Roman" w:hAnsiTheme="majorBidi" w:cstheme="majorBidi"/>
          <w:color w:val="2B1E1B"/>
          <w:sz w:val="24"/>
          <w:szCs w:val="24"/>
        </w:rPr>
      </w:pPr>
      <w:r w:rsidRPr="00043970">
        <w:rPr>
          <w:rFonts w:asciiTheme="majorBidi" w:eastAsia="Times New Roman" w:hAnsiTheme="majorBidi" w:cstheme="majorBidi"/>
          <w:color w:val="2B1E1B"/>
          <w:sz w:val="24"/>
          <w:szCs w:val="24"/>
        </w:rPr>
        <w:t>• Konuşma ilginç olmalıdır,</w:t>
      </w:r>
    </w:p>
    <w:p w:rsidR="00043970" w:rsidRPr="00043970" w:rsidRDefault="00043970" w:rsidP="00043970">
      <w:pPr>
        <w:shd w:val="clear" w:color="auto" w:fill="FFFFFF"/>
        <w:spacing w:after="0" w:line="240" w:lineRule="auto"/>
        <w:jc w:val="both"/>
        <w:rPr>
          <w:rFonts w:asciiTheme="majorBidi" w:eastAsia="Times New Roman" w:hAnsiTheme="majorBidi" w:cstheme="majorBidi"/>
          <w:color w:val="2B1E1B"/>
          <w:sz w:val="24"/>
          <w:szCs w:val="24"/>
        </w:rPr>
      </w:pPr>
      <w:r w:rsidRPr="00043970">
        <w:rPr>
          <w:rFonts w:asciiTheme="majorBidi" w:eastAsia="Times New Roman" w:hAnsiTheme="majorBidi" w:cstheme="majorBidi"/>
          <w:color w:val="2B1E1B"/>
          <w:sz w:val="24"/>
          <w:szCs w:val="24"/>
        </w:rPr>
        <w:t>• Konuşma çelişkili düşünceler içermemelidir,</w:t>
      </w:r>
    </w:p>
    <w:p w:rsidR="00043970" w:rsidRPr="00043970" w:rsidRDefault="00043970" w:rsidP="00043970">
      <w:pPr>
        <w:shd w:val="clear" w:color="auto" w:fill="FFFFFF"/>
        <w:spacing w:after="0" w:line="240" w:lineRule="auto"/>
        <w:jc w:val="both"/>
        <w:rPr>
          <w:rFonts w:asciiTheme="majorBidi" w:eastAsia="Times New Roman" w:hAnsiTheme="majorBidi" w:cstheme="majorBidi"/>
          <w:color w:val="2B1E1B"/>
          <w:sz w:val="24"/>
          <w:szCs w:val="24"/>
        </w:rPr>
      </w:pPr>
      <w:r w:rsidRPr="00043970">
        <w:rPr>
          <w:rFonts w:asciiTheme="majorBidi" w:eastAsia="Times New Roman" w:hAnsiTheme="majorBidi" w:cstheme="majorBidi"/>
          <w:color w:val="2B1E1B"/>
          <w:sz w:val="24"/>
          <w:szCs w:val="24"/>
        </w:rPr>
        <w:t xml:space="preserve">• </w:t>
      </w:r>
      <w:proofErr w:type="gramStart"/>
      <w:r w:rsidRPr="00043970">
        <w:rPr>
          <w:rFonts w:asciiTheme="majorBidi" w:eastAsia="Times New Roman" w:hAnsiTheme="majorBidi" w:cstheme="majorBidi"/>
          <w:color w:val="2B1E1B"/>
          <w:sz w:val="24"/>
          <w:szCs w:val="24"/>
        </w:rPr>
        <w:t>Konuşma , gerekliyse</w:t>
      </w:r>
      <w:proofErr w:type="gramEnd"/>
      <w:r w:rsidRPr="00043970">
        <w:rPr>
          <w:rFonts w:asciiTheme="majorBidi" w:eastAsia="Times New Roman" w:hAnsiTheme="majorBidi" w:cstheme="majorBidi"/>
          <w:color w:val="2B1E1B"/>
          <w:sz w:val="24"/>
          <w:szCs w:val="24"/>
        </w:rPr>
        <w:t>, örneklerle zenginleştirilip anlaşılır kılınmalıdır,</w:t>
      </w:r>
    </w:p>
    <w:p w:rsidR="00043970" w:rsidRPr="00043970" w:rsidRDefault="00043970" w:rsidP="00043970">
      <w:pPr>
        <w:shd w:val="clear" w:color="auto" w:fill="FFFFFF"/>
        <w:spacing w:after="0" w:line="240" w:lineRule="auto"/>
        <w:jc w:val="both"/>
        <w:rPr>
          <w:rFonts w:asciiTheme="majorBidi" w:eastAsia="Times New Roman" w:hAnsiTheme="majorBidi" w:cstheme="majorBidi"/>
          <w:color w:val="2B1E1B"/>
          <w:sz w:val="24"/>
          <w:szCs w:val="24"/>
        </w:rPr>
      </w:pPr>
      <w:r w:rsidRPr="00043970">
        <w:rPr>
          <w:rFonts w:asciiTheme="majorBidi" w:eastAsia="Times New Roman" w:hAnsiTheme="majorBidi" w:cstheme="majorBidi"/>
          <w:color w:val="2B1E1B"/>
          <w:sz w:val="24"/>
          <w:szCs w:val="24"/>
        </w:rPr>
        <w:t>• Konuşmada bilgi yanlışlığı yapılmamalıdır,</w:t>
      </w:r>
    </w:p>
    <w:p w:rsidR="00043970" w:rsidRPr="00043970" w:rsidRDefault="00043970" w:rsidP="00043970">
      <w:pPr>
        <w:shd w:val="clear" w:color="auto" w:fill="FFFFFF"/>
        <w:spacing w:after="0" w:line="240" w:lineRule="auto"/>
        <w:jc w:val="both"/>
        <w:rPr>
          <w:rFonts w:asciiTheme="majorBidi" w:eastAsia="Times New Roman" w:hAnsiTheme="majorBidi" w:cstheme="majorBidi"/>
          <w:color w:val="2B1E1B"/>
          <w:sz w:val="24"/>
          <w:szCs w:val="24"/>
        </w:rPr>
      </w:pPr>
      <w:r w:rsidRPr="00043970">
        <w:rPr>
          <w:rFonts w:asciiTheme="majorBidi" w:eastAsia="Times New Roman" w:hAnsiTheme="majorBidi" w:cstheme="majorBidi"/>
          <w:color w:val="2B1E1B"/>
          <w:sz w:val="24"/>
          <w:szCs w:val="24"/>
        </w:rPr>
        <w:lastRenderedPageBreak/>
        <w:t>• Konuşmada duygu ve düşünceler sürükleyici bir biçimde aktarılmalıdır.</w:t>
      </w:r>
    </w:p>
    <w:p w:rsidR="00E3705A" w:rsidRPr="00043970" w:rsidRDefault="00E3705A" w:rsidP="00043970">
      <w:pPr>
        <w:jc w:val="both"/>
        <w:rPr>
          <w:rFonts w:asciiTheme="majorBidi" w:hAnsiTheme="majorBidi" w:cstheme="majorBidi"/>
          <w:sz w:val="24"/>
          <w:szCs w:val="24"/>
        </w:rPr>
      </w:pPr>
    </w:p>
    <w:sectPr w:rsidR="00E3705A" w:rsidRPr="00043970" w:rsidSect="004C36F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useFELayout/>
  </w:compat>
  <w:rsids>
    <w:rsidRoot w:val="00043970"/>
    <w:rsid w:val="00043970"/>
    <w:rsid w:val="004C36F3"/>
    <w:rsid w:val="00E3705A"/>
    <w:rsid w:val="00FB4415"/>
  </w:rsids>
  <m:mathPr>
    <m:mathFont m:val="Cambria Math"/>
    <m:brkBin m:val="before"/>
    <m:brkBinSub m:val="--"/>
    <m:smallFrac m:val="off"/>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6F3"/>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44222981">
      <w:bodyDiv w:val="1"/>
      <w:marLeft w:val="0"/>
      <w:marRight w:val="0"/>
      <w:marTop w:val="0"/>
      <w:marBottom w:val="0"/>
      <w:divBdr>
        <w:top w:val="none" w:sz="0" w:space="0" w:color="auto"/>
        <w:left w:val="none" w:sz="0" w:space="0" w:color="auto"/>
        <w:bottom w:val="none" w:sz="0" w:space="0" w:color="auto"/>
        <w:right w:val="none" w:sz="0" w:space="0" w:color="auto"/>
      </w:divBdr>
      <w:divsChild>
        <w:div w:id="1930115361">
          <w:marLeft w:val="0"/>
          <w:marRight w:val="0"/>
          <w:marTop w:val="0"/>
          <w:marBottom w:val="0"/>
          <w:divBdr>
            <w:top w:val="none" w:sz="0" w:space="0" w:color="auto"/>
            <w:left w:val="none" w:sz="0" w:space="0" w:color="auto"/>
            <w:bottom w:val="none" w:sz="0" w:space="0" w:color="auto"/>
            <w:right w:val="none" w:sz="0" w:space="0" w:color="auto"/>
          </w:divBdr>
        </w:div>
        <w:div w:id="962921927">
          <w:marLeft w:val="0"/>
          <w:marRight w:val="0"/>
          <w:marTop w:val="0"/>
          <w:marBottom w:val="0"/>
          <w:divBdr>
            <w:top w:val="none" w:sz="0" w:space="0" w:color="auto"/>
            <w:left w:val="none" w:sz="0" w:space="0" w:color="auto"/>
            <w:bottom w:val="none" w:sz="0" w:space="0" w:color="auto"/>
            <w:right w:val="none" w:sz="0" w:space="0" w:color="auto"/>
          </w:divBdr>
        </w:div>
        <w:div w:id="971328985">
          <w:marLeft w:val="0"/>
          <w:marRight w:val="0"/>
          <w:marTop w:val="0"/>
          <w:marBottom w:val="0"/>
          <w:divBdr>
            <w:top w:val="none" w:sz="0" w:space="0" w:color="auto"/>
            <w:left w:val="none" w:sz="0" w:space="0" w:color="auto"/>
            <w:bottom w:val="none" w:sz="0" w:space="0" w:color="auto"/>
            <w:right w:val="none" w:sz="0" w:space="0" w:color="auto"/>
          </w:divBdr>
        </w:div>
        <w:div w:id="266042499">
          <w:marLeft w:val="0"/>
          <w:marRight w:val="0"/>
          <w:marTop w:val="0"/>
          <w:marBottom w:val="0"/>
          <w:divBdr>
            <w:top w:val="none" w:sz="0" w:space="0" w:color="auto"/>
            <w:left w:val="none" w:sz="0" w:space="0" w:color="auto"/>
            <w:bottom w:val="none" w:sz="0" w:space="0" w:color="auto"/>
            <w:right w:val="none" w:sz="0" w:space="0" w:color="auto"/>
          </w:divBdr>
        </w:div>
        <w:div w:id="1275096721">
          <w:marLeft w:val="0"/>
          <w:marRight w:val="0"/>
          <w:marTop w:val="0"/>
          <w:marBottom w:val="0"/>
          <w:divBdr>
            <w:top w:val="none" w:sz="0" w:space="0" w:color="auto"/>
            <w:left w:val="none" w:sz="0" w:space="0" w:color="auto"/>
            <w:bottom w:val="none" w:sz="0" w:space="0" w:color="auto"/>
            <w:right w:val="none" w:sz="0" w:space="0" w:color="auto"/>
          </w:divBdr>
        </w:div>
        <w:div w:id="1598323307">
          <w:marLeft w:val="0"/>
          <w:marRight w:val="0"/>
          <w:marTop w:val="0"/>
          <w:marBottom w:val="0"/>
          <w:divBdr>
            <w:top w:val="none" w:sz="0" w:space="0" w:color="auto"/>
            <w:left w:val="none" w:sz="0" w:space="0" w:color="auto"/>
            <w:bottom w:val="none" w:sz="0" w:space="0" w:color="auto"/>
            <w:right w:val="none" w:sz="0" w:space="0" w:color="auto"/>
          </w:divBdr>
        </w:div>
        <w:div w:id="2039351423">
          <w:marLeft w:val="0"/>
          <w:marRight w:val="0"/>
          <w:marTop w:val="0"/>
          <w:marBottom w:val="0"/>
          <w:divBdr>
            <w:top w:val="none" w:sz="0" w:space="0" w:color="auto"/>
            <w:left w:val="none" w:sz="0" w:space="0" w:color="auto"/>
            <w:bottom w:val="none" w:sz="0" w:space="0" w:color="auto"/>
            <w:right w:val="none" w:sz="0" w:space="0" w:color="auto"/>
          </w:divBdr>
        </w:div>
        <w:div w:id="100537151">
          <w:marLeft w:val="0"/>
          <w:marRight w:val="0"/>
          <w:marTop w:val="0"/>
          <w:marBottom w:val="0"/>
          <w:divBdr>
            <w:top w:val="none" w:sz="0" w:space="0" w:color="auto"/>
            <w:left w:val="none" w:sz="0" w:space="0" w:color="auto"/>
            <w:bottom w:val="none" w:sz="0" w:space="0" w:color="auto"/>
            <w:right w:val="none" w:sz="0" w:space="0" w:color="auto"/>
          </w:divBdr>
        </w:div>
        <w:div w:id="1384720505">
          <w:marLeft w:val="0"/>
          <w:marRight w:val="0"/>
          <w:marTop w:val="0"/>
          <w:marBottom w:val="0"/>
          <w:divBdr>
            <w:top w:val="none" w:sz="0" w:space="0" w:color="auto"/>
            <w:left w:val="none" w:sz="0" w:space="0" w:color="auto"/>
            <w:bottom w:val="none" w:sz="0" w:space="0" w:color="auto"/>
            <w:right w:val="none" w:sz="0" w:space="0" w:color="auto"/>
          </w:divBdr>
        </w:div>
        <w:div w:id="1035615285">
          <w:marLeft w:val="0"/>
          <w:marRight w:val="0"/>
          <w:marTop w:val="0"/>
          <w:marBottom w:val="0"/>
          <w:divBdr>
            <w:top w:val="none" w:sz="0" w:space="0" w:color="auto"/>
            <w:left w:val="none" w:sz="0" w:space="0" w:color="auto"/>
            <w:bottom w:val="none" w:sz="0" w:space="0" w:color="auto"/>
            <w:right w:val="none" w:sz="0" w:space="0" w:color="auto"/>
          </w:divBdr>
        </w:div>
        <w:div w:id="1650086699">
          <w:marLeft w:val="0"/>
          <w:marRight w:val="0"/>
          <w:marTop w:val="0"/>
          <w:marBottom w:val="0"/>
          <w:divBdr>
            <w:top w:val="none" w:sz="0" w:space="0" w:color="auto"/>
            <w:left w:val="none" w:sz="0" w:space="0" w:color="auto"/>
            <w:bottom w:val="none" w:sz="0" w:space="0" w:color="auto"/>
            <w:right w:val="none" w:sz="0" w:space="0" w:color="auto"/>
          </w:divBdr>
        </w:div>
        <w:div w:id="930773312">
          <w:marLeft w:val="0"/>
          <w:marRight w:val="0"/>
          <w:marTop w:val="0"/>
          <w:marBottom w:val="0"/>
          <w:divBdr>
            <w:top w:val="none" w:sz="0" w:space="0" w:color="auto"/>
            <w:left w:val="none" w:sz="0" w:space="0" w:color="auto"/>
            <w:bottom w:val="none" w:sz="0" w:space="0" w:color="auto"/>
            <w:right w:val="none" w:sz="0" w:space="0" w:color="auto"/>
          </w:divBdr>
        </w:div>
        <w:div w:id="842166334">
          <w:marLeft w:val="0"/>
          <w:marRight w:val="0"/>
          <w:marTop w:val="0"/>
          <w:marBottom w:val="0"/>
          <w:divBdr>
            <w:top w:val="none" w:sz="0" w:space="0" w:color="auto"/>
            <w:left w:val="none" w:sz="0" w:space="0" w:color="auto"/>
            <w:bottom w:val="none" w:sz="0" w:space="0" w:color="auto"/>
            <w:right w:val="none" w:sz="0" w:space="0" w:color="auto"/>
          </w:divBdr>
        </w:div>
        <w:div w:id="707141065">
          <w:marLeft w:val="0"/>
          <w:marRight w:val="0"/>
          <w:marTop w:val="0"/>
          <w:marBottom w:val="0"/>
          <w:divBdr>
            <w:top w:val="none" w:sz="0" w:space="0" w:color="auto"/>
            <w:left w:val="none" w:sz="0" w:space="0" w:color="auto"/>
            <w:bottom w:val="none" w:sz="0" w:space="0" w:color="auto"/>
            <w:right w:val="none" w:sz="0" w:space="0" w:color="auto"/>
          </w:divBdr>
        </w:div>
        <w:div w:id="1124497728">
          <w:marLeft w:val="0"/>
          <w:marRight w:val="0"/>
          <w:marTop w:val="0"/>
          <w:marBottom w:val="0"/>
          <w:divBdr>
            <w:top w:val="none" w:sz="0" w:space="0" w:color="auto"/>
            <w:left w:val="none" w:sz="0" w:space="0" w:color="auto"/>
            <w:bottom w:val="none" w:sz="0" w:space="0" w:color="auto"/>
            <w:right w:val="none" w:sz="0" w:space="0" w:color="auto"/>
          </w:divBdr>
        </w:div>
        <w:div w:id="958101403">
          <w:marLeft w:val="0"/>
          <w:marRight w:val="0"/>
          <w:marTop w:val="0"/>
          <w:marBottom w:val="0"/>
          <w:divBdr>
            <w:top w:val="none" w:sz="0" w:space="0" w:color="auto"/>
            <w:left w:val="none" w:sz="0" w:space="0" w:color="auto"/>
            <w:bottom w:val="none" w:sz="0" w:space="0" w:color="auto"/>
            <w:right w:val="none" w:sz="0" w:space="0" w:color="auto"/>
          </w:divBdr>
        </w:div>
        <w:div w:id="694581435">
          <w:marLeft w:val="0"/>
          <w:marRight w:val="0"/>
          <w:marTop w:val="0"/>
          <w:marBottom w:val="0"/>
          <w:divBdr>
            <w:top w:val="none" w:sz="0" w:space="0" w:color="auto"/>
            <w:left w:val="none" w:sz="0" w:space="0" w:color="auto"/>
            <w:bottom w:val="none" w:sz="0" w:space="0" w:color="auto"/>
            <w:right w:val="none" w:sz="0" w:space="0" w:color="auto"/>
          </w:divBdr>
        </w:div>
        <w:div w:id="933980534">
          <w:marLeft w:val="0"/>
          <w:marRight w:val="0"/>
          <w:marTop w:val="0"/>
          <w:marBottom w:val="0"/>
          <w:divBdr>
            <w:top w:val="none" w:sz="0" w:space="0" w:color="auto"/>
            <w:left w:val="none" w:sz="0" w:space="0" w:color="auto"/>
            <w:bottom w:val="none" w:sz="0" w:space="0" w:color="auto"/>
            <w:right w:val="none" w:sz="0" w:space="0" w:color="auto"/>
          </w:divBdr>
        </w:div>
        <w:div w:id="93943634">
          <w:marLeft w:val="0"/>
          <w:marRight w:val="0"/>
          <w:marTop w:val="0"/>
          <w:marBottom w:val="0"/>
          <w:divBdr>
            <w:top w:val="none" w:sz="0" w:space="0" w:color="auto"/>
            <w:left w:val="none" w:sz="0" w:space="0" w:color="auto"/>
            <w:bottom w:val="none" w:sz="0" w:space="0" w:color="auto"/>
            <w:right w:val="none" w:sz="0" w:space="0" w:color="auto"/>
          </w:divBdr>
        </w:div>
        <w:div w:id="710110442">
          <w:marLeft w:val="0"/>
          <w:marRight w:val="0"/>
          <w:marTop w:val="0"/>
          <w:marBottom w:val="0"/>
          <w:divBdr>
            <w:top w:val="none" w:sz="0" w:space="0" w:color="auto"/>
            <w:left w:val="none" w:sz="0" w:space="0" w:color="auto"/>
            <w:bottom w:val="none" w:sz="0" w:space="0" w:color="auto"/>
            <w:right w:val="none" w:sz="0" w:space="0" w:color="auto"/>
          </w:divBdr>
        </w:div>
        <w:div w:id="2060931278">
          <w:marLeft w:val="0"/>
          <w:marRight w:val="0"/>
          <w:marTop w:val="0"/>
          <w:marBottom w:val="0"/>
          <w:divBdr>
            <w:top w:val="none" w:sz="0" w:space="0" w:color="auto"/>
            <w:left w:val="none" w:sz="0" w:space="0" w:color="auto"/>
            <w:bottom w:val="none" w:sz="0" w:space="0" w:color="auto"/>
            <w:right w:val="none" w:sz="0" w:space="0" w:color="auto"/>
          </w:divBdr>
        </w:div>
        <w:div w:id="2113279559">
          <w:marLeft w:val="0"/>
          <w:marRight w:val="0"/>
          <w:marTop w:val="0"/>
          <w:marBottom w:val="0"/>
          <w:divBdr>
            <w:top w:val="none" w:sz="0" w:space="0" w:color="auto"/>
            <w:left w:val="none" w:sz="0" w:space="0" w:color="auto"/>
            <w:bottom w:val="none" w:sz="0" w:space="0" w:color="auto"/>
            <w:right w:val="none" w:sz="0" w:space="0" w:color="auto"/>
          </w:divBdr>
        </w:div>
        <w:div w:id="826702880">
          <w:marLeft w:val="0"/>
          <w:marRight w:val="0"/>
          <w:marTop w:val="0"/>
          <w:marBottom w:val="0"/>
          <w:divBdr>
            <w:top w:val="none" w:sz="0" w:space="0" w:color="auto"/>
            <w:left w:val="none" w:sz="0" w:space="0" w:color="auto"/>
            <w:bottom w:val="none" w:sz="0" w:space="0" w:color="auto"/>
            <w:right w:val="none" w:sz="0" w:space="0" w:color="auto"/>
          </w:divBdr>
        </w:div>
        <w:div w:id="93208295">
          <w:marLeft w:val="0"/>
          <w:marRight w:val="0"/>
          <w:marTop w:val="0"/>
          <w:marBottom w:val="0"/>
          <w:divBdr>
            <w:top w:val="none" w:sz="0" w:space="0" w:color="auto"/>
            <w:left w:val="none" w:sz="0" w:space="0" w:color="auto"/>
            <w:bottom w:val="none" w:sz="0" w:space="0" w:color="auto"/>
            <w:right w:val="none" w:sz="0" w:space="0" w:color="auto"/>
          </w:divBdr>
        </w:div>
        <w:div w:id="812454008">
          <w:marLeft w:val="0"/>
          <w:marRight w:val="0"/>
          <w:marTop w:val="0"/>
          <w:marBottom w:val="0"/>
          <w:divBdr>
            <w:top w:val="none" w:sz="0" w:space="0" w:color="auto"/>
            <w:left w:val="none" w:sz="0" w:space="0" w:color="auto"/>
            <w:bottom w:val="none" w:sz="0" w:space="0" w:color="auto"/>
            <w:right w:val="none" w:sz="0" w:space="0" w:color="auto"/>
          </w:divBdr>
        </w:div>
        <w:div w:id="1539927591">
          <w:marLeft w:val="0"/>
          <w:marRight w:val="0"/>
          <w:marTop w:val="0"/>
          <w:marBottom w:val="0"/>
          <w:divBdr>
            <w:top w:val="none" w:sz="0" w:space="0" w:color="auto"/>
            <w:left w:val="none" w:sz="0" w:space="0" w:color="auto"/>
            <w:bottom w:val="none" w:sz="0" w:space="0" w:color="auto"/>
            <w:right w:val="none" w:sz="0" w:space="0" w:color="auto"/>
          </w:divBdr>
        </w:div>
        <w:div w:id="1981764698">
          <w:marLeft w:val="0"/>
          <w:marRight w:val="0"/>
          <w:marTop w:val="0"/>
          <w:marBottom w:val="0"/>
          <w:divBdr>
            <w:top w:val="none" w:sz="0" w:space="0" w:color="auto"/>
            <w:left w:val="none" w:sz="0" w:space="0" w:color="auto"/>
            <w:bottom w:val="none" w:sz="0" w:space="0" w:color="auto"/>
            <w:right w:val="none" w:sz="0" w:space="0" w:color="auto"/>
          </w:divBdr>
        </w:div>
        <w:div w:id="525992531">
          <w:marLeft w:val="0"/>
          <w:marRight w:val="0"/>
          <w:marTop w:val="0"/>
          <w:marBottom w:val="0"/>
          <w:divBdr>
            <w:top w:val="none" w:sz="0" w:space="0" w:color="auto"/>
            <w:left w:val="none" w:sz="0" w:space="0" w:color="auto"/>
            <w:bottom w:val="none" w:sz="0" w:space="0" w:color="auto"/>
            <w:right w:val="none" w:sz="0" w:space="0" w:color="auto"/>
          </w:divBdr>
        </w:div>
        <w:div w:id="670959346">
          <w:marLeft w:val="0"/>
          <w:marRight w:val="0"/>
          <w:marTop w:val="0"/>
          <w:marBottom w:val="0"/>
          <w:divBdr>
            <w:top w:val="none" w:sz="0" w:space="0" w:color="auto"/>
            <w:left w:val="none" w:sz="0" w:space="0" w:color="auto"/>
            <w:bottom w:val="none" w:sz="0" w:space="0" w:color="auto"/>
            <w:right w:val="none" w:sz="0" w:space="0" w:color="auto"/>
          </w:divBdr>
        </w:div>
        <w:div w:id="4095975">
          <w:marLeft w:val="0"/>
          <w:marRight w:val="0"/>
          <w:marTop w:val="0"/>
          <w:marBottom w:val="0"/>
          <w:divBdr>
            <w:top w:val="none" w:sz="0" w:space="0" w:color="auto"/>
            <w:left w:val="none" w:sz="0" w:space="0" w:color="auto"/>
            <w:bottom w:val="none" w:sz="0" w:space="0" w:color="auto"/>
            <w:right w:val="none" w:sz="0" w:space="0" w:color="auto"/>
          </w:divBdr>
        </w:div>
        <w:div w:id="1941983590">
          <w:marLeft w:val="0"/>
          <w:marRight w:val="0"/>
          <w:marTop w:val="0"/>
          <w:marBottom w:val="0"/>
          <w:divBdr>
            <w:top w:val="none" w:sz="0" w:space="0" w:color="auto"/>
            <w:left w:val="none" w:sz="0" w:space="0" w:color="auto"/>
            <w:bottom w:val="none" w:sz="0" w:space="0" w:color="auto"/>
            <w:right w:val="none" w:sz="0" w:space="0" w:color="auto"/>
          </w:divBdr>
        </w:div>
        <w:div w:id="1562136013">
          <w:marLeft w:val="0"/>
          <w:marRight w:val="0"/>
          <w:marTop w:val="0"/>
          <w:marBottom w:val="0"/>
          <w:divBdr>
            <w:top w:val="none" w:sz="0" w:space="0" w:color="auto"/>
            <w:left w:val="none" w:sz="0" w:space="0" w:color="auto"/>
            <w:bottom w:val="none" w:sz="0" w:space="0" w:color="auto"/>
            <w:right w:val="none" w:sz="0" w:space="0" w:color="auto"/>
          </w:divBdr>
        </w:div>
        <w:div w:id="1366641711">
          <w:marLeft w:val="0"/>
          <w:marRight w:val="0"/>
          <w:marTop w:val="0"/>
          <w:marBottom w:val="0"/>
          <w:divBdr>
            <w:top w:val="none" w:sz="0" w:space="0" w:color="auto"/>
            <w:left w:val="none" w:sz="0" w:space="0" w:color="auto"/>
            <w:bottom w:val="none" w:sz="0" w:space="0" w:color="auto"/>
            <w:right w:val="none" w:sz="0" w:space="0" w:color="auto"/>
          </w:divBdr>
        </w:div>
        <w:div w:id="947201514">
          <w:marLeft w:val="0"/>
          <w:marRight w:val="0"/>
          <w:marTop w:val="0"/>
          <w:marBottom w:val="0"/>
          <w:divBdr>
            <w:top w:val="none" w:sz="0" w:space="0" w:color="auto"/>
            <w:left w:val="none" w:sz="0" w:space="0" w:color="auto"/>
            <w:bottom w:val="none" w:sz="0" w:space="0" w:color="auto"/>
            <w:right w:val="none" w:sz="0" w:space="0" w:color="auto"/>
          </w:divBdr>
        </w:div>
        <w:div w:id="516775574">
          <w:marLeft w:val="0"/>
          <w:marRight w:val="0"/>
          <w:marTop w:val="0"/>
          <w:marBottom w:val="0"/>
          <w:divBdr>
            <w:top w:val="none" w:sz="0" w:space="0" w:color="auto"/>
            <w:left w:val="none" w:sz="0" w:space="0" w:color="auto"/>
            <w:bottom w:val="none" w:sz="0" w:space="0" w:color="auto"/>
            <w:right w:val="none" w:sz="0" w:space="0" w:color="auto"/>
          </w:divBdr>
        </w:div>
        <w:div w:id="1257254850">
          <w:marLeft w:val="0"/>
          <w:marRight w:val="0"/>
          <w:marTop w:val="0"/>
          <w:marBottom w:val="0"/>
          <w:divBdr>
            <w:top w:val="none" w:sz="0" w:space="0" w:color="auto"/>
            <w:left w:val="none" w:sz="0" w:space="0" w:color="auto"/>
            <w:bottom w:val="none" w:sz="0" w:space="0" w:color="auto"/>
            <w:right w:val="none" w:sz="0" w:space="0" w:color="auto"/>
          </w:divBdr>
        </w:div>
        <w:div w:id="945843578">
          <w:marLeft w:val="0"/>
          <w:marRight w:val="0"/>
          <w:marTop w:val="0"/>
          <w:marBottom w:val="0"/>
          <w:divBdr>
            <w:top w:val="none" w:sz="0" w:space="0" w:color="auto"/>
            <w:left w:val="none" w:sz="0" w:space="0" w:color="auto"/>
            <w:bottom w:val="none" w:sz="0" w:space="0" w:color="auto"/>
            <w:right w:val="none" w:sz="0" w:space="0" w:color="auto"/>
          </w:divBdr>
        </w:div>
        <w:div w:id="232274245">
          <w:marLeft w:val="0"/>
          <w:marRight w:val="0"/>
          <w:marTop w:val="0"/>
          <w:marBottom w:val="0"/>
          <w:divBdr>
            <w:top w:val="none" w:sz="0" w:space="0" w:color="auto"/>
            <w:left w:val="none" w:sz="0" w:space="0" w:color="auto"/>
            <w:bottom w:val="none" w:sz="0" w:space="0" w:color="auto"/>
            <w:right w:val="none" w:sz="0" w:space="0" w:color="auto"/>
          </w:divBdr>
        </w:div>
        <w:div w:id="934485182">
          <w:marLeft w:val="0"/>
          <w:marRight w:val="0"/>
          <w:marTop w:val="0"/>
          <w:marBottom w:val="0"/>
          <w:divBdr>
            <w:top w:val="none" w:sz="0" w:space="0" w:color="auto"/>
            <w:left w:val="none" w:sz="0" w:space="0" w:color="auto"/>
            <w:bottom w:val="none" w:sz="0" w:space="0" w:color="auto"/>
            <w:right w:val="none" w:sz="0" w:space="0" w:color="auto"/>
          </w:divBdr>
        </w:div>
        <w:div w:id="1115714330">
          <w:marLeft w:val="0"/>
          <w:marRight w:val="0"/>
          <w:marTop w:val="0"/>
          <w:marBottom w:val="0"/>
          <w:divBdr>
            <w:top w:val="none" w:sz="0" w:space="0" w:color="auto"/>
            <w:left w:val="none" w:sz="0" w:space="0" w:color="auto"/>
            <w:bottom w:val="none" w:sz="0" w:space="0" w:color="auto"/>
            <w:right w:val="none" w:sz="0" w:space="0" w:color="auto"/>
          </w:divBdr>
        </w:div>
        <w:div w:id="1203008773">
          <w:marLeft w:val="0"/>
          <w:marRight w:val="0"/>
          <w:marTop w:val="0"/>
          <w:marBottom w:val="0"/>
          <w:divBdr>
            <w:top w:val="none" w:sz="0" w:space="0" w:color="auto"/>
            <w:left w:val="none" w:sz="0" w:space="0" w:color="auto"/>
            <w:bottom w:val="none" w:sz="0" w:space="0" w:color="auto"/>
            <w:right w:val="none" w:sz="0" w:space="0" w:color="auto"/>
          </w:divBdr>
        </w:div>
        <w:div w:id="1727727618">
          <w:marLeft w:val="0"/>
          <w:marRight w:val="0"/>
          <w:marTop w:val="0"/>
          <w:marBottom w:val="0"/>
          <w:divBdr>
            <w:top w:val="none" w:sz="0" w:space="0" w:color="auto"/>
            <w:left w:val="none" w:sz="0" w:space="0" w:color="auto"/>
            <w:bottom w:val="none" w:sz="0" w:space="0" w:color="auto"/>
            <w:right w:val="none" w:sz="0" w:space="0" w:color="auto"/>
          </w:divBdr>
        </w:div>
        <w:div w:id="1224218554">
          <w:marLeft w:val="0"/>
          <w:marRight w:val="0"/>
          <w:marTop w:val="0"/>
          <w:marBottom w:val="0"/>
          <w:divBdr>
            <w:top w:val="none" w:sz="0" w:space="0" w:color="auto"/>
            <w:left w:val="none" w:sz="0" w:space="0" w:color="auto"/>
            <w:bottom w:val="none" w:sz="0" w:space="0" w:color="auto"/>
            <w:right w:val="none" w:sz="0" w:space="0" w:color="auto"/>
          </w:divBdr>
        </w:div>
        <w:div w:id="942152780">
          <w:marLeft w:val="0"/>
          <w:marRight w:val="0"/>
          <w:marTop w:val="0"/>
          <w:marBottom w:val="0"/>
          <w:divBdr>
            <w:top w:val="none" w:sz="0" w:space="0" w:color="auto"/>
            <w:left w:val="none" w:sz="0" w:space="0" w:color="auto"/>
            <w:bottom w:val="none" w:sz="0" w:space="0" w:color="auto"/>
            <w:right w:val="none" w:sz="0" w:space="0" w:color="auto"/>
          </w:divBdr>
        </w:div>
        <w:div w:id="554043716">
          <w:marLeft w:val="0"/>
          <w:marRight w:val="0"/>
          <w:marTop w:val="0"/>
          <w:marBottom w:val="0"/>
          <w:divBdr>
            <w:top w:val="none" w:sz="0" w:space="0" w:color="auto"/>
            <w:left w:val="none" w:sz="0" w:space="0" w:color="auto"/>
            <w:bottom w:val="none" w:sz="0" w:space="0" w:color="auto"/>
            <w:right w:val="none" w:sz="0" w:space="0" w:color="auto"/>
          </w:divBdr>
        </w:div>
        <w:div w:id="134226561">
          <w:marLeft w:val="0"/>
          <w:marRight w:val="0"/>
          <w:marTop w:val="0"/>
          <w:marBottom w:val="0"/>
          <w:divBdr>
            <w:top w:val="none" w:sz="0" w:space="0" w:color="auto"/>
            <w:left w:val="none" w:sz="0" w:space="0" w:color="auto"/>
            <w:bottom w:val="none" w:sz="0" w:space="0" w:color="auto"/>
            <w:right w:val="none" w:sz="0" w:space="0" w:color="auto"/>
          </w:divBdr>
        </w:div>
        <w:div w:id="936449664">
          <w:marLeft w:val="0"/>
          <w:marRight w:val="0"/>
          <w:marTop w:val="0"/>
          <w:marBottom w:val="0"/>
          <w:divBdr>
            <w:top w:val="none" w:sz="0" w:space="0" w:color="auto"/>
            <w:left w:val="none" w:sz="0" w:space="0" w:color="auto"/>
            <w:bottom w:val="none" w:sz="0" w:space="0" w:color="auto"/>
            <w:right w:val="none" w:sz="0" w:space="0" w:color="auto"/>
          </w:divBdr>
        </w:div>
        <w:div w:id="673414026">
          <w:marLeft w:val="0"/>
          <w:marRight w:val="0"/>
          <w:marTop w:val="0"/>
          <w:marBottom w:val="0"/>
          <w:divBdr>
            <w:top w:val="none" w:sz="0" w:space="0" w:color="auto"/>
            <w:left w:val="none" w:sz="0" w:space="0" w:color="auto"/>
            <w:bottom w:val="none" w:sz="0" w:space="0" w:color="auto"/>
            <w:right w:val="none" w:sz="0" w:space="0" w:color="auto"/>
          </w:divBdr>
        </w:div>
        <w:div w:id="372468098">
          <w:marLeft w:val="0"/>
          <w:marRight w:val="0"/>
          <w:marTop w:val="0"/>
          <w:marBottom w:val="0"/>
          <w:divBdr>
            <w:top w:val="none" w:sz="0" w:space="0" w:color="auto"/>
            <w:left w:val="none" w:sz="0" w:space="0" w:color="auto"/>
            <w:bottom w:val="none" w:sz="0" w:space="0" w:color="auto"/>
            <w:right w:val="none" w:sz="0" w:space="0" w:color="auto"/>
          </w:divBdr>
        </w:div>
        <w:div w:id="1453940672">
          <w:marLeft w:val="0"/>
          <w:marRight w:val="0"/>
          <w:marTop w:val="0"/>
          <w:marBottom w:val="0"/>
          <w:divBdr>
            <w:top w:val="none" w:sz="0" w:space="0" w:color="auto"/>
            <w:left w:val="none" w:sz="0" w:space="0" w:color="auto"/>
            <w:bottom w:val="none" w:sz="0" w:space="0" w:color="auto"/>
            <w:right w:val="none" w:sz="0" w:space="0" w:color="auto"/>
          </w:divBdr>
        </w:div>
        <w:div w:id="1804615652">
          <w:marLeft w:val="0"/>
          <w:marRight w:val="0"/>
          <w:marTop w:val="0"/>
          <w:marBottom w:val="0"/>
          <w:divBdr>
            <w:top w:val="none" w:sz="0" w:space="0" w:color="auto"/>
            <w:left w:val="none" w:sz="0" w:space="0" w:color="auto"/>
            <w:bottom w:val="none" w:sz="0" w:space="0" w:color="auto"/>
            <w:right w:val="none" w:sz="0" w:space="0" w:color="auto"/>
          </w:divBdr>
        </w:div>
        <w:div w:id="4971627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441</Words>
  <Characters>2519</Characters>
  <Application>Microsoft Office Word</Application>
  <DocSecurity>0</DocSecurity>
  <Lines>20</Lines>
  <Paragraphs>5</Paragraphs>
  <ScaleCrop>false</ScaleCrop>
  <Company/>
  <LinksUpToDate>false</LinksUpToDate>
  <CharactersWithSpaces>2955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2020-04-28T15:32:00Z</dcterms:created>
  <dcterms:modified xsi:type="dcterms:W3CDTF">2020-04-28T15:33:00Z</dcterms:modified>
</cp:coreProperties>
</file>